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80"/>
      </w:pPr>
      <w:r>
        <w:rPr>
          <w:color w:val="555B66"/>
          <w:sz w:val="18"/>
        </w:rPr>
        <w:t xml:space="preserve">Станция составления: </w:t>
      </w:r>
      <w:r>
        <w:rPr>
          <w:sz w:val="19"/>
        </w:rPr>
        <w:t>________________________________________________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Досылочная ведомость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Досылочная дорожная ведомость</w:t>
      </w:r>
    </w:p>
    <w:p>
      <w:pPr>
        <w:spacing w:before="0" w:after="160"/>
        <w:jc w:val="center"/>
      </w:pPr>
      <w:r>
        <w:rPr>
          <w:b w:val="0"/>
          <w:sz w:val="20"/>
        </w:rPr>
        <w:t>№ ________  от  «___» ____________ 20___ г.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Основная отправка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Накладная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Станция отправления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Станция назначения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Грузоотправитель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Причина досылки:   </w:t>
      </w:r>
      <w:r>
        <w:rPr>
          <w:sz w:val="19"/>
        </w:rPr>
        <w:t xml:space="preserve">☐ перегруз из неисправного вагона     </w:t>
      </w:r>
      <w:r>
        <w:rPr>
          <w:sz w:val="19"/>
        </w:rPr>
        <w:t xml:space="preserve">☐ отцепка вагона     </w:t>
      </w:r>
      <w:r>
        <w:rPr>
          <w:sz w:val="19"/>
        </w:rPr>
        <w:t xml:space="preserve">☐ засылка груза     </w:t>
      </w:r>
      <w:r>
        <w:rPr>
          <w:sz w:val="19"/>
        </w:rPr>
        <w:t xml:space="preserve">☐ другое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Досылаемый груз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550"/>
        <w:gridCol w:w="1550"/>
        <w:gridCol w:w="1550"/>
        <w:gridCol w:w="1550"/>
        <w:gridCol w:w="1550"/>
        <w:gridCol w:w="1550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Вагон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Контейнер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Груз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Мест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Масса, кг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ЗПУ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Отметки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Составил, работник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Проверил,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b/>
          <w:color w:val="855423"/>
          <w:sz w:val="17"/>
        </w:rPr>
        <w:t>Образец для ознакомления. Расположение полей на действующем бланке может отличаться: сверяйте с актуальной редакцией формы у перевозчика.</w:t>
      </w:r>
    </w:p>
    <w:p>
      <w:pPr>
        <w:spacing w:before="0" w:after="120"/>
      </w:pPr>
      <w:r>
        <w:rPr>
          <w:b/>
          <w:caps/>
          <w:color w:val="A40C3B"/>
          <w:sz w:val="18"/>
        </w:rPr>
        <w:t>Пример заполнения · данные вымышленные</w:t>
      </w:r>
    </w:p>
    <w:p>
      <w:pPr>
        <w:spacing w:before="0" w:after="80"/>
      </w:pPr>
      <w:r>
        <w:rPr>
          <w:color w:val="555B66"/>
          <w:sz w:val="18"/>
        </w:rPr>
        <w:t xml:space="preserve">Станция составления: </w:t>
      </w:r>
      <w:r>
        <w:rPr>
          <w:sz w:val="19"/>
        </w:rPr>
        <w:t>Промежуточная</w:t>
      </w:r>
    </w:p>
    <w:p>
      <w:pPr>
        <w:spacing w:before="0" w:after="160"/>
        <w:jc w:val="right"/>
      </w:pPr>
      <w:r>
        <w:rPr>
          <w:b w:val="0"/>
          <w:color w:val="555B66"/>
          <w:sz w:val="16"/>
        </w:rPr>
        <w:t>Досылочная ведомость · образец для ознакомления</w:t>
      </w:r>
    </w:p>
    <w:p>
      <w:pPr>
        <w:spacing w:before="0" w:after="40"/>
        <w:jc w:val="center"/>
      </w:pPr>
      <w:r>
        <w:rPr>
          <w:b/>
          <w:caps/>
          <w:sz w:val="26"/>
        </w:rPr>
        <w:t>Досылочная дорожная ведомость</w:t>
      </w:r>
    </w:p>
    <w:p>
      <w:pPr>
        <w:spacing w:before="0" w:after="160"/>
        <w:jc w:val="center"/>
      </w:pPr>
      <w:r>
        <w:rPr>
          <w:b w:val="0"/>
          <w:sz w:val="20"/>
        </w:rPr>
        <w:t>№ Д-0271  от  25.09.2026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Основная отправка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3515"/>
        <w:gridCol w:w="6350"/>
      </w:tblGrid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Накладная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ЭЖ 123460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Станция отправления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Отправная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Станция назначения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Примерная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Грузоотправитель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ООО «Отправитель Пример»</w:t>
            </w:r>
          </w:p>
        </w:tc>
      </w:tr>
      <w:tr>
        <w:trPr>
          <w:trHeight w:val="425" w:hRule="atLeast"/>
        </w:trPr>
        <w:tc>
          <w:tcPr>
            <w:tcW w:type="dxa" w:w="3515"/>
            <w:shd w:val="clear" w:color="auto" w:fill="F6F6F6"/>
          </w:tcPr>
          <w:p>
            <w:pPr>
              <w:spacing w:after="0"/>
            </w:pPr>
            <w:r/>
            <w:r>
              <w:rPr>
                <w:b w:val="0"/>
                <w:color w:val="555B66"/>
                <w:sz w:val="18"/>
              </w:rPr>
              <w:t>Грузополучатель</w:t>
            </w:r>
          </w:p>
        </w:tc>
        <w:tc>
          <w:tcPr>
            <w:tcW w:type="dxa" w:w="6350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ООО «Терминал Пример»</w:t>
            </w:r>
          </w:p>
        </w:tc>
      </w:tr>
    </w:tbl>
    <w:p>
      <w:pPr>
        <w:spacing w:before="120" w:after="40"/>
      </w:pPr>
      <w:r>
        <w:rPr>
          <w:b/>
          <w:sz w:val="18"/>
        </w:rPr>
        <w:t xml:space="preserve">Причина досылки:   </w:t>
      </w:r>
      <w:r>
        <w:rPr>
          <w:sz w:val="19"/>
        </w:rPr>
        <w:t xml:space="preserve">☒ перегруз из неисправного вагона     </w:t>
      </w:r>
      <w:r>
        <w:rPr>
          <w:sz w:val="19"/>
        </w:rPr>
        <w:t xml:space="preserve">☐ отцепка вагона     </w:t>
      </w:r>
      <w:r>
        <w:rPr>
          <w:sz w:val="19"/>
        </w:rPr>
        <w:t xml:space="preserve">☐ засылка груза     </w:t>
      </w:r>
      <w:r>
        <w:rPr>
          <w:sz w:val="19"/>
        </w:rPr>
        <w:t xml:space="preserve">☐ другое     </w:t>
      </w:r>
    </w:p>
    <w:p>
      <w:pPr>
        <w:spacing w:before="120" w:after="40"/>
      </w:pPr>
      <w:r>
        <w:rPr>
          <w:b/>
          <w:caps/>
          <w:color w:val="555B66"/>
          <w:sz w:val="17"/>
        </w:rPr>
        <w:t>Досылаемый груз</w:t>
      </w:r>
    </w:p>
    <w:tbl>
      <w:tblPr>
        <w:tblStyle w:val="TableGrid"/>
        <w:tblW w:type="dxa" w:w="9865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567"/>
        <w:gridCol w:w="1550"/>
        <w:gridCol w:w="1550"/>
        <w:gridCol w:w="1550"/>
        <w:gridCol w:w="1550"/>
        <w:gridCol w:w="1550"/>
        <w:gridCol w:w="1550"/>
      </w:tblGrid>
      <w:tr>
        <w:tc>
          <w:tcPr>
            <w:tcW w:type="dxa" w:w="567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№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Вагон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Контейнер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Груз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Мест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Масса, кг</w:t>
            </w:r>
          </w:p>
        </w:tc>
        <w:tc>
          <w:tcPr>
            <w:tcW w:type="dxa" w:w="1550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ЗПУ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42077305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STZU 318204 8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оборудование в КТК 20′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18 450</w:t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№ 0457812</w:t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397" w:hRule="atLeast"/>
        </w:trPr>
        <w:tc>
          <w:tcPr>
            <w:tcW w:type="dxa" w:w="567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550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p>
      <w:pPr>
        <w:spacing w:before="120" w:after="40"/>
      </w:pPr>
      <w:r>
        <w:rPr>
          <w:b/>
          <w:caps/>
          <w:color w:val="555B66"/>
          <w:sz w:val="17"/>
        </w:rPr>
        <w:t>Отметки</w:t>
      </w: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rPr>
          <w:trHeight w:val="1020" w:hRule="atLeast"/>
        </w:trPr>
        <w:tc>
          <w:tcPr>
            <w:tcW w:type="dxa" w:w="9865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Контейнер переставлен с неисправной платформы № 42055129 на платформу № 42077305. ЗПУ не нарушено.</w:t>
            </w:r>
          </w:p>
        </w:tc>
      </w:tr>
    </w:tbl>
    <w:p>
      <w:pPr>
        <w:spacing w:before="0" w:after="120"/>
      </w:pPr>
    </w:p>
    <w:tbl>
      <w:tblPr>
        <w:tblStyle w:val="TableGrid"/>
        <w:tblW w:type="dxa" w:w="9865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firstColumn="1" w:firstRow="1" w:lastColumn="0" w:lastRow="0" w:noHBand="0" w:noVBand="1" w:val="04A0"/>
      </w:tblPr>
      <w:tblGrid>
        <w:gridCol w:w="4195"/>
        <w:gridCol w:w="3118"/>
        <w:gridCol w:w="2551"/>
      </w:tblGrid>
      <w:tr>
        <w:tc>
          <w:tcPr>
            <w:tcW w:type="dxa" w:w="4195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Роль</w:t>
            </w:r>
          </w:p>
        </w:tc>
        <w:tc>
          <w:tcPr>
            <w:tcW w:type="dxa" w:w="3118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ФИО</w:t>
            </w:r>
          </w:p>
        </w:tc>
        <w:tc>
          <w:tcPr>
            <w:tcW w:type="dxa" w:w="2551"/>
            <w:shd w:val="clear" w:color="auto" w:fill="F1F1F1"/>
          </w:tcPr>
          <w:p>
            <w:pPr>
              <w:spacing w:after="0"/>
            </w:pPr>
            <w:r/>
            <w:r>
              <w:rPr>
                <w:b/>
                <w:sz w:val="17"/>
              </w:rPr>
              <w:t>Подпись</w:t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Составил, работник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Лебедев К. Р.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  <w:tr>
        <w:trPr>
          <w:trHeight w:val="539" w:hRule="atLeast"/>
        </w:trPr>
        <w:tc>
          <w:tcPr>
            <w:tcW w:type="dxa" w:w="4195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  <w:t>Проверил, приёмосдатчик станции</w:t>
            </w:r>
          </w:p>
        </w:tc>
        <w:tc>
          <w:tcPr>
            <w:tcW w:type="dxa" w:w="3118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Никитина Е. Ю.</w:t>
            </w:r>
          </w:p>
        </w:tc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6"/>
        <w:sz w:val="16"/>
      </w:rPr>
      <w:t>Образец для ознакомления. Сверяйте с действующей формой у перевозчика.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B66"/>
        <w:sz w:val="16"/>
      </w:rPr>
      <w:t>Образец Steiza · steiza.com/knowledge/shablony/dosylochnaya-vedomost/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 w:cs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Досылочная дорожная ведомость — образец для ознакомления</dc:title>
  <dc:subject>Досылочная ведомость</dc:subject>
  <dc:creator>Steiza</dc:creator>
  <cp:keywords/>
  <dc:description>Образец для ознакомления. TODO: сверить с актуальной редакцией формы.</dc:description>
  <cp:lastModifiedBy/>
  <cp:revision>1</cp:revision>
  <dcterms:created xsi:type="dcterms:W3CDTF">2013-12-23T23:15:00Z</dcterms:created>
  <dcterms:modified xsi:type="dcterms:W3CDTF">2013-12-23T23:15:00Z</dcterms:modified>
  <cp:category/>
  <dc:language>ru-RU</dc:language>
</cp:coreProperties>
</file>